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3B" w:rsidRDefault="000D1C2A" w:rsidP="007B1AE8">
      <w:pPr>
        <w:bidi w:val="0"/>
        <w:spacing w:line="276" w:lineRule="auto"/>
        <w:ind w:left="36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-95416</wp:posOffset>
            </wp:positionV>
            <wp:extent cx="1257030" cy="842838"/>
            <wp:effectExtent l="0" t="0" r="63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t="5560"/>
                    <a:stretch/>
                  </pic:blipFill>
                  <pic:spPr>
                    <a:xfrm>
                      <a:off x="0" y="0"/>
                      <a:ext cx="1257030" cy="84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83B" w:rsidRDefault="00F3783B" w:rsidP="00F3783B">
      <w:pPr>
        <w:bidi w:val="0"/>
        <w:spacing w:line="276" w:lineRule="auto"/>
        <w:ind w:left="360"/>
        <w:jc w:val="center"/>
        <w:rPr>
          <w:b/>
          <w:bCs/>
        </w:rPr>
      </w:pPr>
    </w:p>
    <w:p w:rsidR="00F3783B" w:rsidRDefault="00F3783B" w:rsidP="00F3783B">
      <w:pPr>
        <w:bidi w:val="0"/>
        <w:spacing w:line="276" w:lineRule="auto"/>
        <w:ind w:left="360"/>
        <w:jc w:val="center"/>
        <w:rPr>
          <w:b/>
          <w:bCs/>
        </w:rPr>
      </w:pPr>
    </w:p>
    <w:p w:rsidR="00A276C6" w:rsidRPr="000D1C2A" w:rsidRDefault="00A276C6" w:rsidP="000D1C2A">
      <w:pPr>
        <w:bidi w:val="0"/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0D1C2A">
        <w:rPr>
          <w:b/>
          <w:bCs/>
          <w:sz w:val="24"/>
          <w:szCs w:val="24"/>
        </w:rPr>
        <w:t>C</w:t>
      </w:r>
      <w:r w:rsidR="007B1AE8" w:rsidRPr="000D1C2A">
        <w:rPr>
          <w:b/>
          <w:bCs/>
          <w:sz w:val="24"/>
          <w:szCs w:val="24"/>
        </w:rPr>
        <w:t>RISPR new p</w:t>
      </w:r>
      <w:r w:rsidRPr="000D1C2A">
        <w:rPr>
          <w:b/>
          <w:bCs/>
          <w:sz w:val="24"/>
          <w:szCs w:val="24"/>
        </w:rPr>
        <w:t>roject</w:t>
      </w:r>
    </w:p>
    <w:p w:rsidR="00A276C6" w:rsidRDefault="007B1AE8" w:rsidP="00D03E2D">
      <w:pPr>
        <w:bidi w:val="0"/>
        <w:spacing w:line="276" w:lineRule="auto"/>
        <w:ind w:left="360"/>
      </w:pPr>
      <w:r>
        <w:t>B</w:t>
      </w:r>
      <w:r w:rsidR="00A276C6">
        <w:t>efore st</w:t>
      </w:r>
      <w:r w:rsidR="00D76865">
        <w:t>ar</w:t>
      </w:r>
      <w:r w:rsidR="00A276C6">
        <w:t xml:space="preserve">ting </w:t>
      </w:r>
      <w:r>
        <w:t xml:space="preserve">a </w:t>
      </w:r>
      <w:r w:rsidR="00A276C6">
        <w:t>CRISPR project</w:t>
      </w:r>
      <w:r>
        <w:t xml:space="preserve">, </w:t>
      </w:r>
      <w:r w:rsidR="004A555D">
        <w:t>please</w:t>
      </w:r>
      <w:r>
        <w:t xml:space="preserve"> provide the following info</w:t>
      </w:r>
      <w:r w:rsidR="00A276C6">
        <w:t>:</w:t>
      </w:r>
    </w:p>
    <w:p w:rsidR="005A2668" w:rsidRDefault="005A2668" w:rsidP="00D03E2D">
      <w:pPr>
        <w:bidi w:val="0"/>
        <w:spacing w:line="276" w:lineRule="auto"/>
        <w:ind w:left="360"/>
      </w:pPr>
      <w:r>
        <w:t xml:space="preserve">1. Please specify your gene of interest and the cell line </w:t>
      </w:r>
      <w:r w:rsidR="00D03E2D">
        <w:t>to be transfected</w:t>
      </w:r>
      <w:r>
        <w:t>.</w:t>
      </w:r>
    </w:p>
    <w:p w:rsidR="005A2668" w:rsidRDefault="005A2668" w:rsidP="005A2668">
      <w:pPr>
        <w:bidi w:val="0"/>
        <w:spacing w:line="276" w:lineRule="auto"/>
        <w:ind w:left="360"/>
      </w:pPr>
    </w:p>
    <w:p w:rsidR="00A276C6" w:rsidRDefault="005A2668" w:rsidP="00F627B1">
      <w:pPr>
        <w:bidi w:val="0"/>
        <w:spacing w:line="276" w:lineRule="auto"/>
        <w:ind w:left="360"/>
      </w:pPr>
      <w:r>
        <w:t>2</w:t>
      </w:r>
      <w:r w:rsidR="007B1AE8">
        <w:t xml:space="preserve">. What is the expected phenotype of knocking-out the gene of interest? Please base your answer on previous studies, gene ontology (GO), gene cards, etc. </w:t>
      </w:r>
    </w:p>
    <w:p w:rsidR="00F3783B" w:rsidRDefault="00F3783B" w:rsidP="00F3783B">
      <w:pPr>
        <w:bidi w:val="0"/>
        <w:spacing w:line="276" w:lineRule="auto"/>
        <w:ind w:left="360"/>
      </w:pPr>
    </w:p>
    <w:p w:rsidR="00A276C6" w:rsidRDefault="005A2668" w:rsidP="00001972">
      <w:pPr>
        <w:bidi w:val="0"/>
        <w:spacing w:line="276" w:lineRule="auto"/>
        <w:ind w:left="360"/>
      </w:pPr>
      <w:r>
        <w:t>3</w:t>
      </w:r>
      <w:r w:rsidR="007B1AE8">
        <w:t xml:space="preserve">. What can you tell on the </w:t>
      </w:r>
      <w:r w:rsidR="00A276C6">
        <w:t>DNA sequence</w:t>
      </w:r>
      <w:r w:rsidR="00001972">
        <w:t xml:space="preserve"> (motives, repeats, </w:t>
      </w:r>
      <w:r w:rsidR="006479A1">
        <w:t xml:space="preserve">SNPs, </w:t>
      </w:r>
      <w:r w:rsidR="00001972">
        <w:t>% GC)</w:t>
      </w:r>
      <w:r w:rsidR="00A276C6">
        <w:t xml:space="preserve">, </w:t>
      </w:r>
      <w:r w:rsidR="00001972">
        <w:t xml:space="preserve">RNA </w:t>
      </w:r>
      <w:proofErr w:type="spellStart"/>
      <w:r w:rsidR="00001972">
        <w:t>seq</w:t>
      </w:r>
      <w:proofErr w:type="spellEnd"/>
      <w:r w:rsidR="00001972">
        <w:t xml:space="preserve"> (</w:t>
      </w:r>
      <w:r w:rsidR="00A276C6">
        <w:t>splice variants</w:t>
      </w:r>
      <w:r w:rsidR="00001972">
        <w:t>)</w:t>
      </w:r>
      <w:r w:rsidR="00A276C6">
        <w:t xml:space="preserve">, </w:t>
      </w:r>
      <w:r w:rsidR="00001972">
        <w:t>n</w:t>
      </w:r>
      <w:r w:rsidR="00A276C6">
        <w:t>umber of exons</w:t>
      </w:r>
      <w:r w:rsidR="0006582F">
        <w:t>, pseudo genes</w:t>
      </w:r>
      <w:r w:rsidR="00C5326F">
        <w:t>?</w:t>
      </w:r>
    </w:p>
    <w:p w:rsidR="00F3783B" w:rsidRDefault="00F3783B" w:rsidP="00F3783B">
      <w:pPr>
        <w:bidi w:val="0"/>
        <w:spacing w:line="276" w:lineRule="auto"/>
        <w:ind w:left="360"/>
      </w:pPr>
    </w:p>
    <w:p w:rsidR="00F43DF3" w:rsidRDefault="005A2668" w:rsidP="00F627B1">
      <w:pPr>
        <w:bidi w:val="0"/>
        <w:spacing w:line="276" w:lineRule="auto"/>
        <w:ind w:left="360"/>
      </w:pPr>
      <w:r>
        <w:t>4</w:t>
      </w:r>
      <w:r w:rsidR="00001972">
        <w:t xml:space="preserve">. Please perform </w:t>
      </w:r>
      <w:r w:rsidR="00F627B1">
        <w:t xml:space="preserve">PCR based </w:t>
      </w:r>
      <w:r w:rsidR="00001972">
        <w:t xml:space="preserve">mycoplasma test to ensure that the </w:t>
      </w:r>
      <w:r w:rsidR="00F43DF3">
        <w:t xml:space="preserve">culture </w:t>
      </w:r>
      <w:r w:rsidR="00001972">
        <w:t xml:space="preserve">is mycoplasma </w:t>
      </w:r>
      <w:r w:rsidR="00F43DF3">
        <w:t>free</w:t>
      </w:r>
      <w:r w:rsidR="00C5326F">
        <w:t xml:space="preserve"> and attach the gel image.</w:t>
      </w:r>
    </w:p>
    <w:p w:rsidR="00F3783B" w:rsidRDefault="00F3783B" w:rsidP="00F3783B">
      <w:pPr>
        <w:bidi w:val="0"/>
        <w:spacing w:line="276" w:lineRule="auto"/>
        <w:ind w:left="360"/>
      </w:pPr>
    </w:p>
    <w:p w:rsidR="00F43DF3" w:rsidRDefault="005A2668" w:rsidP="00001972">
      <w:pPr>
        <w:bidi w:val="0"/>
        <w:spacing w:line="276" w:lineRule="auto"/>
        <w:ind w:left="360"/>
      </w:pPr>
      <w:r>
        <w:t>5</w:t>
      </w:r>
      <w:r w:rsidR="00001972">
        <w:t>. What is the cells</w:t>
      </w:r>
      <w:r w:rsidR="00F3783B">
        <w:t>'</w:t>
      </w:r>
      <w:r w:rsidR="00001972">
        <w:t xml:space="preserve"> karyotype and </w:t>
      </w:r>
      <w:r w:rsidR="00F43DF3">
        <w:t>number of nuclei per cell</w:t>
      </w:r>
      <w:r w:rsidR="00C5326F">
        <w:t>?</w:t>
      </w:r>
      <w:r w:rsidR="00751B60">
        <w:t xml:space="preserve"> Please note that if the cell's karyotype is unknown, it might be abnormal and thus affect the knockout efficiency.</w:t>
      </w:r>
      <w:bookmarkStart w:id="0" w:name="_GoBack"/>
      <w:bookmarkEnd w:id="0"/>
    </w:p>
    <w:p w:rsidR="00F3783B" w:rsidRDefault="00F3783B" w:rsidP="00F3783B">
      <w:pPr>
        <w:bidi w:val="0"/>
        <w:spacing w:line="276" w:lineRule="auto"/>
        <w:ind w:left="360"/>
      </w:pPr>
    </w:p>
    <w:p w:rsidR="00F43DF3" w:rsidRDefault="005A2668" w:rsidP="00F627B1">
      <w:pPr>
        <w:bidi w:val="0"/>
        <w:spacing w:line="276" w:lineRule="auto"/>
        <w:ind w:left="360"/>
      </w:pPr>
      <w:r>
        <w:t>6</w:t>
      </w:r>
      <w:r w:rsidR="00001972">
        <w:t xml:space="preserve">. </w:t>
      </w:r>
      <w:r w:rsidR="00F627B1">
        <w:t>Can yo</w:t>
      </w:r>
      <w:r w:rsidR="00F3783B">
        <w:t xml:space="preserve">ur cell line </w:t>
      </w:r>
      <w:r w:rsidR="00F43DF3">
        <w:t>f</w:t>
      </w:r>
      <w:r w:rsidR="00F627B1">
        <w:t>o</w:t>
      </w:r>
      <w:r w:rsidR="00F43DF3">
        <w:t>rm colony from a single cell</w:t>
      </w:r>
      <w:r w:rsidR="00C5326F">
        <w:t xml:space="preserve">? Please perform dilution experiment to ensure. </w:t>
      </w:r>
    </w:p>
    <w:p w:rsidR="00F3783B" w:rsidRDefault="00F3783B" w:rsidP="00F3783B">
      <w:pPr>
        <w:bidi w:val="0"/>
        <w:spacing w:line="276" w:lineRule="auto"/>
        <w:ind w:left="360"/>
      </w:pPr>
    </w:p>
    <w:p w:rsidR="00F43DF3" w:rsidRDefault="005A2668" w:rsidP="005B419F">
      <w:pPr>
        <w:bidi w:val="0"/>
        <w:spacing w:line="276" w:lineRule="auto"/>
        <w:ind w:left="360"/>
      </w:pPr>
      <w:r>
        <w:t>7</w:t>
      </w:r>
      <w:r w:rsidR="00F3783B">
        <w:t xml:space="preserve">. Please specify </w:t>
      </w:r>
      <w:r w:rsidR="00F43DF3">
        <w:t>the transfection conditions</w:t>
      </w:r>
      <w:r w:rsidR="00F3783B">
        <w:t xml:space="preserve"> </w:t>
      </w:r>
      <w:r w:rsidR="005B419F">
        <w:t>of</w:t>
      </w:r>
      <w:r w:rsidR="00F3783B">
        <w:t xml:space="preserve"> your cell line (DNA concentration, </w:t>
      </w:r>
      <w:r w:rsidR="005B419F">
        <w:t xml:space="preserve">cells' density, </w:t>
      </w:r>
      <w:r w:rsidR="00F3783B">
        <w:t xml:space="preserve">which reagent, </w:t>
      </w:r>
      <w:proofErr w:type="spellStart"/>
      <w:r w:rsidR="00F3783B">
        <w:t>electroporator's</w:t>
      </w:r>
      <w:proofErr w:type="spellEnd"/>
      <w:r w:rsidR="00F3783B">
        <w:t xml:space="preserve"> parameters) and what </w:t>
      </w:r>
      <w:proofErr w:type="gramStart"/>
      <w:r w:rsidR="00F3783B">
        <w:t xml:space="preserve">is the transfection efficiency in </w:t>
      </w:r>
      <w:r w:rsidR="00F43DF3">
        <w:t>percentage</w:t>
      </w:r>
      <w:r w:rsidR="005B419F">
        <w:t>s</w:t>
      </w:r>
      <w:proofErr w:type="gramEnd"/>
      <w:r w:rsidR="005B419F">
        <w:t>. Note, that you will be required to provide us medium and transfection reagent.</w:t>
      </w:r>
    </w:p>
    <w:p w:rsidR="00876515" w:rsidRDefault="00876515" w:rsidP="00876515">
      <w:pPr>
        <w:bidi w:val="0"/>
        <w:spacing w:line="276" w:lineRule="auto"/>
        <w:ind w:left="360"/>
      </w:pPr>
    </w:p>
    <w:p w:rsidR="00146A5F" w:rsidRDefault="005A2668" w:rsidP="00146A5F">
      <w:pPr>
        <w:bidi w:val="0"/>
        <w:spacing w:line="276" w:lineRule="auto"/>
        <w:ind w:left="360"/>
      </w:pPr>
      <w:r>
        <w:t>8</w:t>
      </w:r>
      <w:r w:rsidR="00876515">
        <w:t xml:space="preserve">. Please contact </w:t>
      </w:r>
      <w:proofErr w:type="spellStart"/>
      <w:r w:rsidR="00876515">
        <w:t>addgene</w:t>
      </w:r>
      <w:proofErr w:type="spellEnd"/>
      <w:r w:rsidR="00876515">
        <w:t xml:space="preserve"> </w:t>
      </w:r>
      <w:r w:rsidR="00E91BEB">
        <w:t xml:space="preserve">to purchase </w:t>
      </w:r>
      <w:proofErr w:type="gramStart"/>
      <w:r w:rsidR="00E91BEB" w:rsidRPr="00E91BEB">
        <w:t>pSpCas9(</w:t>
      </w:r>
      <w:proofErr w:type="gramEnd"/>
      <w:r w:rsidR="00E91BEB" w:rsidRPr="00E91BEB">
        <w:t>BB)-2A-GFP  (PX458)</w:t>
      </w:r>
      <w:r w:rsidR="00E91BEB">
        <w:t xml:space="preserve"> </w:t>
      </w:r>
      <w:r w:rsidR="00876515">
        <w:t>plasmid. You will also need to sign MTA.</w:t>
      </w:r>
    </w:p>
    <w:p w:rsidR="00146A5F" w:rsidRDefault="00146A5F" w:rsidP="00146A5F">
      <w:pPr>
        <w:bidi w:val="0"/>
        <w:spacing w:line="276" w:lineRule="auto"/>
        <w:ind w:left="360"/>
      </w:pPr>
    </w:p>
    <w:p w:rsidR="00146A5F" w:rsidRDefault="005A2668" w:rsidP="00146A5F">
      <w:pPr>
        <w:bidi w:val="0"/>
        <w:spacing w:line="276" w:lineRule="auto"/>
        <w:ind w:left="360"/>
      </w:pPr>
      <w:r>
        <w:t>9</w:t>
      </w:r>
      <w:r w:rsidR="00146A5F">
        <w:t xml:space="preserve">. Please be aware that the regular workflow includes working with single </w:t>
      </w:r>
      <w:proofErr w:type="spellStart"/>
      <w:r w:rsidR="00146A5F">
        <w:t>sgRNA</w:t>
      </w:r>
      <w:proofErr w:type="spellEnd"/>
      <w:r w:rsidR="00146A5F">
        <w:t xml:space="preserve">. Working with several </w:t>
      </w:r>
      <w:proofErr w:type="spellStart"/>
      <w:r w:rsidR="00146A5F">
        <w:t>sgRNA</w:t>
      </w:r>
      <w:proofErr w:type="spellEnd"/>
      <w:r w:rsidR="00146A5F">
        <w:t xml:space="preserve"> is possible upon demand.</w:t>
      </w:r>
    </w:p>
    <w:p w:rsidR="00F43DF3" w:rsidRDefault="00F43DF3" w:rsidP="007B1AE8">
      <w:pPr>
        <w:bidi w:val="0"/>
        <w:spacing w:line="276" w:lineRule="auto"/>
        <w:ind w:left="360"/>
      </w:pPr>
    </w:p>
    <w:sectPr w:rsidR="00F43DF3" w:rsidSect="00996C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AC2"/>
    <w:multiLevelType w:val="hybridMultilevel"/>
    <w:tmpl w:val="CA803C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7396"/>
    <w:multiLevelType w:val="hybridMultilevel"/>
    <w:tmpl w:val="FEFEEE90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36006B"/>
    <w:multiLevelType w:val="hybridMultilevel"/>
    <w:tmpl w:val="7AC2F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C2F3B"/>
    <w:multiLevelType w:val="hybridMultilevel"/>
    <w:tmpl w:val="6FD00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204B8C"/>
    <w:multiLevelType w:val="hybridMultilevel"/>
    <w:tmpl w:val="12F0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C7"/>
    <w:rsid w:val="00001972"/>
    <w:rsid w:val="0006582F"/>
    <w:rsid w:val="000D1C2A"/>
    <w:rsid w:val="00146A5F"/>
    <w:rsid w:val="00216AC7"/>
    <w:rsid w:val="00244A66"/>
    <w:rsid w:val="004A555D"/>
    <w:rsid w:val="005A2668"/>
    <w:rsid w:val="005B419F"/>
    <w:rsid w:val="006479A1"/>
    <w:rsid w:val="006B31DC"/>
    <w:rsid w:val="00751B60"/>
    <w:rsid w:val="007B1AE8"/>
    <w:rsid w:val="008616E8"/>
    <w:rsid w:val="00876515"/>
    <w:rsid w:val="00996C62"/>
    <w:rsid w:val="00A276C6"/>
    <w:rsid w:val="00C5326F"/>
    <w:rsid w:val="00D03E2D"/>
    <w:rsid w:val="00D76865"/>
    <w:rsid w:val="00DF5A45"/>
    <w:rsid w:val="00E51551"/>
    <w:rsid w:val="00E91BEB"/>
    <w:rsid w:val="00F3783B"/>
    <w:rsid w:val="00F43DF3"/>
    <w:rsid w:val="00F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Liat Linde</cp:lastModifiedBy>
  <cp:revision>2</cp:revision>
  <dcterms:created xsi:type="dcterms:W3CDTF">2016-12-08T08:12:00Z</dcterms:created>
  <dcterms:modified xsi:type="dcterms:W3CDTF">2016-12-08T08:12:00Z</dcterms:modified>
</cp:coreProperties>
</file>